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DF5" w:rsidRPr="00CF1D47" w:rsidRDefault="006F0DF5" w:rsidP="006F0DF5">
      <w:pPr>
        <w:tabs>
          <w:tab w:val="left" w:pos="0"/>
        </w:tabs>
        <w:jc w:val="left"/>
        <w:rPr>
          <w:lang w:val="es-CR"/>
        </w:rPr>
      </w:pPr>
      <w:bookmarkStart w:id="0" w:name="_GoBack"/>
      <w:bookmarkEnd w:id="0"/>
      <w:r>
        <w:rPr>
          <w:noProof/>
          <w:lang w:val="es-CR" w:eastAsia="es-CR"/>
        </w:rPr>
        <w:drawing>
          <wp:anchor distT="0" distB="0" distL="114300" distR="114300" simplePos="0" relativeHeight="251659264" behindDoc="1" locked="0" layoutInCell="1" allowOverlap="1" wp14:anchorId="0AA246E3" wp14:editId="0E86232C">
            <wp:simplePos x="0" y="0"/>
            <wp:positionH relativeFrom="margin">
              <wp:align>right</wp:align>
            </wp:positionH>
            <wp:positionV relativeFrom="paragraph">
              <wp:posOffset>-142875</wp:posOffset>
            </wp:positionV>
            <wp:extent cx="533400" cy="1257300"/>
            <wp:effectExtent l="0" t="0" r="0" b="0"/>
            <wp:wrapNone/>
            <wp:docPr id="3" name="Imagen 3" descr="C:\Documents and Settings\ana.aguilar.UNDPCR\Mis documentos\Mis imágenes\PNUD_Logo-azul-tagline-neg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ana.aguilar.UNDPCR\Mis documentos\Mis imágenes\PNUD_Logo-azul-tagline-negr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R" w:eastAsia="es-CR"/>
        </w:rPr>
        <w:t xml:space="preserve">           </w:t>
      </w:r>
      <w:r>
        <w:rPr>
          <w:noProof/>
          <w:lang w:val="es-CR" w:eastAsia="es-CR"/>
        </w:rPr>
        <w:drawing>
          <wp:inline distT="0" distB="0" distL="0" distR="0" wp14:anchorId="0FB3D833" wp14:editId="0179C3F2">
            <wp:extent cx="685800" cy="790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R" w:eastAsia="es-CR"/>
        </w:rPr>
        <w:t xml:space="preserve">                                      </w:t>
      </w:r>
      <w:r>
        <w:rPr>
          <w:noProof/>
          <w:lang w:val="es-CR" w:eastAsia="es-CR"/>
        </w:rPr>
        <w:drawing>
          <wp:inline distT="0" distB="0" distL="0" distR="0" wp14:anchorId="25FDC7A1" wp14:editId="13E022A3">
            <wp:extent cx="781050" cy="904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R" w:eastAsia="es-CR"/>
        </w:rPr>
        <w:t xml:space="preserve">                             </w:t>
      </w:r>
    </w:p>
    <w:p w:rsidR="006F0DF5" w:rsidRPr="00CF1D47" w:rsidRDefault="006F0DF5" w:rsidP="006F0DF5">
      <w:pPr>
        <w:tabs>
          <w:tab w:val="left" w:pos="0"/>
        </w:tabs>
        <w:jc w:val="center"/>
        <w:rPr>
          <w:rFonts w:ascii="Times New Roman" w:hAnsi="Times New Roman"/>
          <w:b/>
          <w:szCs w:val="22"/>
          <w:lang w:val="es-CR"/>
        </w:rPr>
      </w:pPr>
    </w:p>
    <w:p w:rsidR="006F0DF5" w:rsidRDefault="006F0DF5" w:rsidP="006F0DF5">
      <w:pPr>
        <w:spacing w:after="0"/>
        <w:ind w:left="3600"/>
        <w:jc w:val="center"/>
        <w:rPr>
          <w:rFonts w:ascii="Times New Roman" w:hAnsi="Times New Roman"/>
          <w:b/>
          <w:szCs w:val="22"/>
          <w:lang w:val="es-CR"/>
        </w:rPr>
      </w:pPr>
    </w:p>
    <w:p w:rsidR="006F0DF5" w:rsidRPr="00CF1D47" w:rsidRDefault="006F0DF5" w:rsidP="006F0DF5">
      <w:pPr>
        <w:spacing w:after="0"/>
        <w:ind w:left="3600"/>
        <w:jc w:val="center"/>
        <w:rPr>
          <w:rFonts w:ascii="Times New Roman" w:hAnsi="Times New Roman"/>
          <w:b/>
          <w:szCs w:val="22"/>
          <w:lang w:val="es-CR"/>
        </w:rPr>
      </w:pPr>
    </w:p>
    <w:p w:rsidR="006F0DF5" w:rsidRPr="006F0DF5" w:rsidRDefault="006F0DF5" w:rsidP="006F0DF5">
      <w:pPr>
        <w:jc w:val="center"/>
        <w:rPr>
          <w:rFonts w:asciiTheme="minorHAnsi" w:hAnsiTheme="minorHAnsi"/>
          <w:b/>
          <w:sz w:val="24"/>
          <w:lang w:val="es-CR"/>
        </w:rPr>
      </w:pPr>
      <w:r w:rsidRPr="006F0DF5">
        <w:rPr>
          <w:rFonts w:asciiTheme="minorHAnsi" w:hAnsiTheme="minorHAnsi"/>
          <w:b/>
          <w:sz w:val="24"/>
          <w:lang w:val="es-CR"/>
        </w:rPr>
        <w:t>Taller de Lanzamiento del Proyecto “Conservación, uso sostenible de la biodiversidad y mantenimiento de los servicios de los ecosistemas de humedales protegidos de importancia internacional”</w:t>
      </w:r>
    </w:p>
    <w:p w:rsidR="006F0DF5" w:rsidRPr="006F0DF5" w:rsidRDefault="006F0DF5" w:rsidP="006F0DF5">
      <w:pPr>
        <w:jc w:val="center"/>
        <w:rPr>
          <w:rFonts w:asciiTheme="minorHAnsi" w:hAnsiTheme="minorHAnsi"/>
          <w:b/>
          <w:sz w:val="24"/>
          <w:lang w:val="es-CR"/>
        </w:rPr>
      </w:pPr>
    </w:p>
    <w:p w:rsidR="006F0DF5" w:rsidRPr="006F0DF5" w:rsidRDefault="006F0DF5" w:rsidP="006F0DF5">
      <w:pPr>
        <w:jc w:val="center"/>
        <w:rPr>
          <w:rFonts w:asciiTheme="minorHAnsi" w:hAnsiTheme="minorHAnsi"/>
          <w:b/>
          <w:sz w:val="24"/>
          <w:lang w:val="es-CR"/>
        </w:rPr>
      </w:pPr>
      <w:r w:rsidRPr="006F0DF5">
        <w:rPr>
          <w:rFonts w:asciiTheme="minorHAnsi" w:hAnsiTheme="minorHAnsi"/>
          <w:b/>
          <w:sz w:val="24"/>
          <w:lang w:val="es-CR"/>
        </w:rPr>
        <w:t>28 de octubre 2014</w:t>
      </w:r>
    </w:p>
    <w:p w:rsidR="006F0DF5" w:rsidRPr="006F0DF5" w:rsidRDefault="006F0DF5" w:rsidP="006F0DF5">
      <w:pPr>
        <w:jc w:val="left"/>
        <w:rPr>
          <w:rFonts w:asciiTheme="minorHAnsi" w:hAnsiTheme="minorHAnsi"/>
          <w:b/>
          <w:sz w:val="24"/>
          <w:lang w:val="es-CR"/>
        </w:rPr>
      </w:pPr>
    </w:p>
    <w:p w:rsidR="006F0DF5" w:rsidRDefault="006F0DF5" w:rsidP="006F0DF5">
      <w:pPr>
        <w:rPr>
          <w:rFonts w:asciiTheme="minorHAnsi" w:hAnsiTheme="minorHAnsi"/>
          <w:sz w:val="24"/>
          <w:lang w:val="es-CR"/>
        </w:rPr>
      </w:pPr>
      <w:r w:rsidRPr="006F0DF5">
        <w:rPr>
          <w:rFonts w:asciiTheme="minorHAnsi" w:hAnsiTheme="minorHAnsi"/>
          <w:sz w:val="24"/>
          <w:lang w:val="es-CR"/>
        </w:rPr>
        <w:t xml:space="preserve">El 28 de octubre 2014, se llevó a cabo el Taller de Arranque del Proyecto </w:t>
      </w:r>
      <w:r w:rsidRPr="006F0DF5">
        <w:rPr>
          <w:rFonts w:asciiTheme="minorHAnsi" w:hAnsiTheme="minorHAnsi"/>
          <w:i/>
          <w:sz w:val="24"/>
          <w:lang w:val="es-CR"/>
        </w:rPr>
        <w:t>“Conservación, uso sostenible de la biodiversidad y mantenimiento de los servicios de los ecosistemas de humedales protegidos de importancia internacional”</w:t>
      </w:r>
      <w:r w:rsidRPr="006F0DF5">
        <w:rPr>
          <w:rFonts w:asciiTheme="minorHAnsi" w:hAnsiTheme="minorHAnsi"/>
          <w:sz w:val="24"/>
          <w:lang w:val="es-CR"/>
        </w:rPr>
        <w:t xml:space="preserve"> con el fin de dar a conocer a los</w:t>
      </w:r>
      <w:r w:rsidR="00983A0B">
        <w:rPr>
          <w:rFonts w:asciiTheme="minorHAnsi" w:hAnsiTheme="minorHAnsi"/>
          <w:sz w:val="24"/>
          <w:lang w:val="es-CR"/>
        </w:rPr>
        <w:t xml:space="preserve"> principales</w:t>
      </w:r>
      <w:r w:rsidRPr="006F0DF5">
        <w:rPr>
          <w:rFonts w:asciiTheme="minorHAnsi" w:hAnsiTheme="minorHAnsi"/>
          <w:sz w:val="24"/>
          <w:lang w:val="es-CR"/>
        </w:rPr>
        <w:t xml:space="preserve"> actores el inicio de la implementación del Proyecto, asimismo para cumplir con los procedimientos que indica el GEF sobre el inicio de nuevos proyectos.</w:t>
      </w:r>
    </w:p>
    <w:p w:rsidR="00EB133E" w:rsidRPr="006F0DF5" w:rsidRDefault="00EB133E" w:rsidP="006F0DF5">
      <w:pPr>
        <w:rPr>
          <w:rFonts w:asciiTheme="minorHAnsi" w:hAnsiTheme="minorHAnsi"/>
          <w:sz w:val="24"/>
          <w:lang w:val="es-CR"/>
        </w:rPr>
      </w:pPr>
    </w:p>
    <w:p w:rsidR="006F0DF5" w:rsidRDefault="006F0DF5" w:rsidP="006F0DF5">
      <w:pPr>
        <w:rPr>
          <w:rFonts w:asciiTheme="minorHAnsi" w:hAnsiTheme="minorHAnsi"/>
          <w:sz w:val="24"/>
          <w:lang w:val="es-CR"/>
        </w:rPr>
      </w:pPr>
      <w:r w:rsidRPr="006F0DF5">
        <w:rPr>
          <w:rFonts w:asciiTheme="minorHAnsi" w:hAnsiTheme="minorHAnsi"/>
          <w:sz w:val="24"/>
          <w:lang w:val="es-CR"/>
        </w:rPr>
        <w:t>Para este taller se convocaron a representantes del SINAC, del Viceministerio de Aguas, Mares, Costas y Humedales, representantes de diferentes instituciones del Gobierno, de la Sociedad Civil y del Sector Privado, así como del PNUD.</w:t>
      </w:r>
    </w:p>
    <w:p w:rsidR="00EB133E" w:rsidRDefault="00EB133E" w:rsidP="006F0DF5">
      <w:pPr>
        <w:rPr>
          <w:rFonts w:asciiTheme="minorHAnsi" w:hAnsiTheme="minorHAnsi"/>
          <w:sz w:val="24"/>
          <w:lang w:val="es-CR"/>
        </w:rPr>
      </w:pPr>
    </w:p>
    <w:p w:rsidR="00EB133E" w:rsidRDefault="00EB133E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 xml:space="preserve">De acuerdo a la agenda, </w:t>
      </w:r>
      <w:r w:rsidR="00983A0B">
        <w:rPr>
          <w:rFonts w:asciiTheme="minorHAnsi" w:hAnsiTheme="minorHAnsi"/>
          <w:sz w:val="24"/>
          <w:lang w:val="es-CR"/>
        </w:rPr>
        <w:t>los</w:t>
      </w:r>
      <w:r>
        <w:rPr>
          <w:rFonts w:asciiTheme="minorHAnsi" w:hAnsiTheme="minorHAnsi"/>
          <w:sz w:val="24"/>
          <w:lang w:val="es-CR"/>
        </w:rPr>
        <w:t xml:space="preserve"> actos protocolarios de bienvenida estuvieron a cargo de la Sra. Kryssia Brade, Representante Residente Auxiliar del PNUD; Julio Jurado, Director Ejecutivo del SINAC y Sr. Fernando Mora, Viceministro de Aguas, Mares, Costas y Humedales, se procedió con una presentación a cargo del Sr. Jorge Gamboa, quien fue designado por el Ministro de Ambiente como Coordinador Institucional del Proyecto Humedales.  El Sr. Gamboa hizo una presentación sobre RAMSAR y explicó sobre la importancia estratégica de los humedales en Costa Rica.</w:t>
      </w:r>
    </w:p>
    <w:p w:rsidR="00EB133E" w:rsidRDefault="00EB133E" w:rsidP="006F0DF5">
      <w:pPr>
        <w:rPr>
          <w:rFonts w:asciiTheme="minorHAnsi" w:hAnsiTheme="minorHAnsi"/>
          <w:sz w:val="24"/>
          <w:lang w:val="es-CR"/>
        </w:rPr>
      </w:pPr>
    </w:p>
    <w:p w:rsidR="00EB133E" w:rsidRDefault="00EB133E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Posteriormente la Sra. Miriam Miranda, Coordinadora del Proyecto</w:t>
      </w:r>
      <w:r w:rsidR="00200627">
        <w:rPr>
          <w:rFonts w:asciiTheme="minorHAnsi" w:hAnsiTheme="minorHAnsi"/>
          <w:sz w:val="24"/>
          <w:lang w:val="es-CR"/>
        </w:rPr>
        <w:t>,</w:t>
      </w:r>
      <w:r>
        <w:rPr>
          <w:rFonts w:asciiTheme="minorHAnsi" w:hAnsiTheme="minorHAnsi"/>
          <w:sz w:val="24"/>
          <w:lang w:val="es-CR"/>
        </w:rPr>
        <w:t xml:space="preserve"> presentó el Marco Lógico del Proyecto </w:t>
      </w:r>
      <w:r w:rsidR="00200627">
        <w:rPr>
          <w:rFonts w:asciiTheme="minorHAnsi" w:hAnsiTheme="minorHAnsi"/>
          <w:sz w:val="24"/>
          <w:lang w:val="es-CR"/>
        </w:rPr>
        <w:t xml:space="preserve">explicando sobre los componentes del mismo y los productos que se esperan alcanzar al final del proyecto.  </w:t>
      </w:r>
    </w:p>
    <w:p w:rsidR="00265355" w:rsidRDefault="00265355" w:rsidP="006F0DF5">
      <w:pPr>
        <w:rPr>
          <w:rFonts w:asciiTheme="minorHAnsi" w:hAnsiTheme="minorHAnsi"/>
          <w:sz w:val="24"/>
          <w:lang w:val="es-CR"/>
        </w:rPr>
      </w:pPr>
    </w:p>
    <w:p w:rsidR="00265355" w:rsidRDefault="00265355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 xml:space="preserve">La Sra. Miranda fue clara en la necesidad de poder contar con una Unidad Técnica especializada dentro del proyecto que pueda apoyar entre otros temas, la elaboración de </w:t>
      </w:r>
      <w:proofErr w:type="spellStart"/>
      <w:r>
        <w:rPr>
          <w:rFonts w:asciiTheme="minorHAnsi" w:hAnsiTheme="minorHAnsi"/>
          <w:sz w:val="24"/>
          <w:lang w:val="es-CR"/>
        </w:rPr>
        <w:t>TDRs</w:t>
      </w:r>
      <w:proofErr w:type="spellEnd"/>
      <w:r>
        <w:rPr>
          <w:rFonts w:asciiTheme="minorHAnsi" w:hAnsiTheme="minorHAnsi"/>
          <w:sz w:val="24"/>
          <w:lang w:val="es-CR"/>
        </w:rPr>
        <w:t xml:space="preserve">, esto con el fin de asegurar los productos del proyecto.  </w:t>
      </w:r>
    </w:p>
    <w:p w:rsidR="00265355" w:rsidRDefault="00265355" w:rsidP="006F0DF5">
      <w:pPr>
        <w:rPr>
          <w:rFonts w:asciiTheme="minorHAnsi" w:hAnsiTheme="minorHAnsi"/>
          <w:sz w:val="24"/>
          <w:lang w:val="es-CR"/>
        </w:rPr>
      </w:pPr>
    </w:p>
    <w:p w:rsidR="00265355" w:rsidRDefault="00265355" w:rsidP="006F0DF5">
      <w:pPr>
        <w:rPr>
          <w:rFonts w:asciiTheme="minorHAnsi" w:hAnsiTheme="minorHAnsi"/>
          <w:sz w:val="24"/>
          <w:lang w:val="es-CR"/>
        </w:rPr>
      </w:pPr>
    </w:p>
    <w:p w:rsidR="00265355" w:rsidRDefault="00265355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lastRenderedPageBreak/>
        <w:t xml:space="preserve">Seguidamente el Sr. Santiago Carrizosa hizo dos presentaciones.  La primera explicando qué es el GEF y cómo funciona.   Cuáles son las responsabilidades de las partes en el proyecto.  Cómo se compone el Equipo del Proyecto y sus responsabilidades, el DOA, Evaluaciones, etc.  Posteriormente hizo una presentación </w:t>
      </w:r>
      <w:r w:rsidR="00C24050">
        <w:rPr>
          <w:rFonts w:asciiTheme="minorHAnsi" w:hAnsiTheme="minorHAnsi"/>
          <w:sz w:val="24"/>
          <w:lang w:val="es-CR"/>
        </w:rPr>
        <w:t>sobre Manejo Adap</w:t>
      </w:r>
      <w:r>
        <w:rPr>
          <w:rFonts w:asciiTheme="minorHAnsi" w:hAnsiTheme="minorHAnsi"/>
          <w:sz w:val="24"/>
          <w:lang w:val="es-CR"/>
        </w:rPr>
        <w:t xml:space="preserve">tativo, en la cual se explicó </w:t>
      </w:r>
      <w:r w:rsidR="00C24050">
        <w:rPr>
          <w:rFonts w:asciiTheme="minorHAnsi" w:hAnsiTheme="minorHAnsi"/>
          <w:sz w:val="24"/>
          <w:lang w:val="es-CR"/>
        </w:rPr>
        <w:t>có</w:t>
      </w:r>
      <w:r>
        <w:rPr>
          <w:rFonts w:asciiTheme="minorHAnsi" w:hAnsiTheme="minorHAnsi"/>
          <w:sz w:val="24"/>
          <w:lang w:val="es-CR"/>
        </w:rPr>
        <w:t xml:space="preserve">mo proceder en caso que se dieran cambios en los objetivos del </w:t>
      </w:r>
      <w:proofErr w:type="spellStart"/>
      <w:r>
        <w:rPr>
          <w:rFonts w:asciiTheme="minorHAnsi" w:hAnsiTheme="minorHAnsi"/>
          <w:sz w:val="24"/>
          <w:lang w:val="es-CR"/>
        </w:rPr>
        <w:t>ProDoc</w:t>
      </w:r>
      <w:proofErr w:type="spellEnd"/>
      <w:r>
        <w:rPr>
          <w:rFonts w:asciiTheme="minorHAnsi" w:hAnsiTheme="minorHAnsi"/>
          <w:sz w:val="24"/>
          <w:lang w:val="es-CR"/>
        </w:rPr>
        <w:t xml:space="preserve"> o cambios en la situación del país que ameritara un cambio al </w:t>
      </w:r>
      <w:proofErr w:type="spellStart"/>
      <w:r>
        <w:rPr>
          <w:rFonts w:asciiTheme="minorHAnsi" w:hAnsiTheme="minorHAnsi"/>
          <w:sz w:val="24"/>
          <w:lang w:val="es-CR"/>
        </w:rPr>
        <w:t>ProDoc</w:t>
      </w:r>
      <w:proofErr w:type="spellEnd"/>
      <w:r>
        <w:rPr>
          <w:rFonts w:asciiTheme="minorHAnsi" w:hAnsiTheme="minorHAnsi"/>
          <w:sz w:val="24"/>
          <w:lang w:val="es-CR"/>
        </w:rPr>
        <w:t>.  Se explicó sobre la importancia de las herramientas que maneja el GEF para el Monitoreo y Evalua</w:t>
      </w:r>
      <w:r w:rsidR="00C24050">
        <w:rPr>
          <w:rFonts w:asciiTheme="minorHAnsi" w:hAnsiTheme="minorHAnsi"/>
          <w:sz w:val="24"/>
          <w:lang w:val="es-CR"/>
        </w:rPr>
        <w:t xml:space="preserve">ción, las cuales incluyen el POA, </w:t>
      </w:r>
      <w:proofErr w:type="spellStart"/>
      <w:r w:rsidR="00C24050">
        <w:rPr>
          <w:rFonts w:asciiTheme="minorHAnsi" w:hAnsiTheme="minorHAnsi"/>
          <w:sz w:val="24"/>
          <w:lang w:val="es-CR"/>
        </w:rPr>
        <w:t>PIRs</w:t>
      </w:r>
      <w:proofErr w:type="spellEnd"/>
      <w:r w:rsidR="00C24050">
        <w:rPr>
          <w:rFonts w:asciiTheme="minorHAnsi" w:hAnsiTheme="minorHAnsi"/>
          <w:sz w:val="24"/>
          <w:lang w:val="es-CR"/>
        </w:rPr>
        <w:t xml:space="preserve">, </w:t>
      </w:r>
      <w:proofErr w:type="spellStart"/>
      <w:r w:rsidR="00C24050">
        <w:rPr>
          <w:rFonts w:asciiTheme="minorHAnsi" w:hAnsiTheme="minorHAnsi"/>
          <w:sz w:val="24"/>
          <w:lang w:val="es-CR"/>
        </w:rPr>
        <w:t>AWPs</w:t>
      </w:r>
      <w:proofErr w:type="spellEnd"/>
      <w:r w:rsidR="00C24050">
        <w:rPr>
          <w:rFonts w:asciiTheme="minorHAnsi" w:hAnsiTheme="minorHAnsi"/>
          <w:sz w:val="24"/>
          <w:lang w:val="es-CR"/>
        </w:rPr>
        <w:t xml:space="preserve">, Evaluaciones de Medio Término y Final, Minutas de Reuniones Tripartitas, Matriz de Riesgos, etc. </w:t>
      </w:r>
    </w:p>
    <w:p w:rsidR="00265355" w:rsidRDefault="00265355" w:rsidP="006F0DF5">
      <w:pPr>
        <w:rPr>
          <w:rFonts w:asciiTheme="minorHAnsi" w:hAnsiTheme="minorHAnsi"/>
          <w:sz w:val="24"/>
          <w:lang w:val="es-CR"/>
        </w:rPr>
      </w:pPr>
    </w:p>
    <w:p w:rsidR="00C24050" w:rsidRDefault="00265355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Para finalizar el taller, la Sra. Miranda organizó un trabajo un grupo.  Los participantes fueron agrupados según la institución en la que laboraban.  El fin de esta act</w:t>
      </w:r>
      <w:r w:rsidR="00C24050">
        <w:rPr>
          <w:rFonts w:asciiTheme="minorHAnsi" w:hAnsiTheme="minorHAnsi"/>
          <w:sz w:val="24"/>
          <w:lang w:val="es-CR"/>
        </w:rPr>
        <w:t>ividad fue saber có</w:t>
      </w:r>
      <w:r>
        <w:rPr>
          <w:rFonts w:asciiTheme="minorHAnsi" w:hAnsiTheme="minorHAnsi"/>
          <w:sz w:val="24"/>
          <w:lang w:val="es-CR"/>
        </w:rPr>
        <w:t>mo las diferentes áreas o instituciones partic</w:t>
      </w:r>
      <w:r w:rsidR="00C24050">
        <w:rPr>
          <w:rFonts w:asciiTheme="minorHAnsi" w:hAnsiTheme="minorHAnsi"/>
          <w:sz w:val="24"/>
          <w:lang w:val="es-CR"/>
        </w:rPr>
        <w:t>ip</w:t>
      </w:r>
      <w:r>
        <w:rPr>
          <w:rFonts w:asciiTheme="minorHAnsi" w:hAnsiTheme="minorHAnsi"/>
          <w:sz w:val="24"/>
          <w:lang w:val="es-CR"/>
        </w:rPr>
        <w:t xml:space="preserve">antes, pueden colaborar </w:t>
      </w:r>
      <w:r w:rsidR="00983A0B">
        <w:rPr>
          <w:rFonts w:asciiTheme="minorHAnsi" w:hAnsiTheme="minorHAnsi"/>
          <w:sz w:val="24"/>
          <w:lang w:val="es-CR"/>
        </w:rPr>
        <w:t>al buen desempeño d</w:t>
      </w:r>
      <w:r>
        <w:rPr>
          <w:rFonts w:asciiTheme="minorHAnsi" w:hAnsiTheme="minorHAnsi"/>
          <w:sz w:val="24"/>
          <w:lang w:val="es-CR"/>
        </w:rPr>
        <w:t>el Proyecto de Humedales.  Cada mesa de trabajo fue indic</w:t>
      </w:r>
      <w:r w:rsidR="00C24050">
        <w:rPr>
          <w:rFonts w:asciiTheme="minorHAnsi" w:hAnsiTheme="minorHAnsi"/>
          <w:sz w:val="24"/>
          <w:lang w:val="es-CR"/>
        </w:rPr>
        <w:t xml:space="preserve">ando su aporte para el proyecto de la siguiente manera:  </w:t>
      </w:r>
    </w:p>
    <w:p w:rsidR="00265355" w:rsidRDefault="00C24050" w:rsidP="006F0DF5">
      <w:pPr>
        <w:rPr>
          <w:rFonts w:asciiTheme="minorHAnsi" w:hAnsiTheme="minorHAnsi"/>
          <w:sz w:val="24"/>
          <w:lang w:val="es-CR"/>
        </w:rPr>
      </w:pPr>
      <w:proofErr w:type="spellStart"/>
      <w:r>
        <w:rPr>
          <w:rFonts w:asciiTheme="minorHAnsi" w:hAnsiTheme="minorHAnsi"/>
          <w:sz w:val="24"/>
          <w:lang w:val="es-CR"/>
        </w:rPr>
        <w:t>ONGs</w:t>
      </w:r>
      <w:proofErr w:type="spellEnd"/>
      <w:proofErr w:type="gramStart"/>
      <w:r>
        <w:rPr>
          <w:rFonts w:asciiTheme="minorHAnsi" w:hAnsiTheme="minorHAnsi"/>
          <w:sz w:val="24"/>
          <w:lang w:val="es-CR"/>
        </w:rPr>
        <w:t>:  compartirían</w:t>
      </w:r>
      <w:proofErr w:type="gramEnd"/>
      <w:r>
        <w:rPr>
          <w:rFonts w:asciiTheme="minorHAnsi" w:hAnsiTheme="minorHAnsi"/>
          <w:sz w:val="24"/>
          <w:lang w:val="es-CR"/>
        </w:rPr>
        <w:t xml:space="preserve"> experiencias de trabajo en manglares, conservación de humedales, </w:t>
      </w:r>
      <w:r w:rsidR="00983A0B">
        <w:rPr>
          <w:rFonts w:asciiTheme="minorHAnsi" w:hAnsiTheme="minorHAnsi"/>
          <w:sz w:val="24"/>
          <w:lang w:val="es-CR"/>
        </w:rPr>
        <w:t xml:space="preserve">así como </w:t>
      </w:r>
      <w:r>
        <w:rPr>
          <w:rFonts w:asciiTheme="minorHAnsi" w:hAnsiTheme="minorHAnsi"/>
          <w:sz w:val="24"/>
          <w:lang w:val="es-CR"/>
        </w:rPr>
        <w:t>mapas actualizados, plataformas de diálogo, experiencia en turismo y trabajo con finqueros.</w:t>
      </w:r>
    </w:p>
    <w:p w:rsidR="00C24050" w:rsidRDefault="00C24050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CNE</w:t>
      </w:r>
      <w:proofErr w:type="gramStart"/>
      <w:r>
        <w:rPr>
          <w:rFonts w:asciiTheme="minorHAnsi" w:hAnsiTheme="minorHAnsi"/>
          <w:sz w:val="24"/>
          <w:lang w:val="es-CR"/>
        </w:rPr>
        <w:t>:  compartiría</w:t>
      </w:r>
      <w:proofErr w:type="gramEnd"/>
      <w:r>
        <w:rPr>
          <w:rFonts w:asciiTheme="minorHAnsi" w:hAnsiTheme="minorHAnsi"/>
          <w:sz w:val="24"/>
          <w:lang w:val="es-CR"/>
        </w:rPr>
        <w:t xml:space="preserve"> información que han recopilado por medio de diferentes centros científicos.</w:t>
      </w:r>
    </w:p>
    <w:p w:rsidR="00C24050" w:rsidRDefault="00C24050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Área</w:t>
      </w:r>
      <w:r w:rsidR="00983A0B">
        <w:rPr>
          <w:rFonts w:asciiTheme="minorHAnsi" w:hAnsiTheme="minorHAnsi"/>
          <w:sz w:val="24"/>
          <w:lang w:val="es-CR"/>
        </w:rPr>
        <w:t>s de Conservación</w:t>
      </w:r>
      <w:proofErr w:type="gramStart"/>
      <w:r w:rsidR="00983A0B">
        <w:rPr>
          <w:rFonts w:asciiTheme="minorHAnsi" w:hAnsiTheme="minorHAnsi"/>
          <w:sz w:val="24"/>
          <w:lang w:val="es-CR"/>
        </w:rPr>
        <w:t>:  pueden</w:t>
      </w:r>
      <w:proofErr w:type="gramEnd"/>
      <w:r w:rsidR="00983A0B">
        <w:rPr>
          <w:rFonts w:asciiTheme="minorHAnsi" w:hAnsiTheme="minorHAnsi"/>
          <w:sz w:val="24"/>
          <w:lang w:val="es-CR"/>
        </w:rPr>
        <w:t xml:space="preserve"> proporcionar </w:t>
      </w:r>
      <w:r>
        <w:rPr>
          <w:rFonts w:asciiTheme="minorHAnsi" w:hAnsiTheme="minorHAnsi"/>
          <w:sz w:val="24"/>
          <w:lang w:val="es-CR"/>
        </w:rPr>
        <w:t>información sobre el inventario nacional de humedales, cuentan con infraestructura y equipos de trabajo en las diferentes áreas de con</w:t>
      </w:r>
      <w:r w:rsidR="00983A0B">
        <w:rPr>
          <w:rFonts w:asciiTheme="minorHAnsi" w:hAnsiTheme="minorHAnsi"/>
          <w:sz w:val="24"/>
          <w:lang w:val="es-CR"/>
        </w:rPr>
        <w:t>s</w:t>
      </w:r>
      <w:r>
        <w:rPr>
          <w:rFonts w:asciiTheme="minorHAnsi" w:hAnsiTheme="minorHAnsi"/>
          <w:sz w:val="24"/>
          <w:lang w:val="es-CR"/>
        </w:rPr>
        <w:t>erva</w:t>
      </w:r>
      <w:r w:rsidR="00983A0B">
        <w:rPr>
          <w:rFonts w:asciiTheme="minorHAnsi" w:hAnsiTheme="minorHAnsi"/>
          <w:sz w:val="24"/>
          <w:lang w:val="es-CR"/>
        </w:rPr>
        <w:t>ci</w:t>
      </w:r>
      <w:r>
        <w:rPr>
          <w:rFonts w:asciiTheme="minorHAnsi" w:hAnsiTheme="minorHAnsi"/>
          <w:sz w:val="24"/>
          <w:lang w:val="es-CR"/>
        </w:rPr>
        <w:t>ón que pueden apoyar el trabajo del Proyecto, también ponen a disposición profesionales y técnicos que pueden ayudar con el inventario de humedales.</w:t>
      </w:r>
    </w:p>
    <w:p w:rsidR="00C24050" w:rsidRDefault="00C24050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Organizaciones Gubernamentales</w:t>
      </w:r>
      <w:proofErr w:type="gramStart"/>
      <w:r>
        <w:rPr>
          <w:rFonts w:asciiTheme="minorHAnsi" w:hAnsiTheme="minorHAnsi"/>
          <w:sz w:val="24"/>
          <w:lang w:val="es-CR"/>
        </w:rPr>
        <w:t>:  Pueden</w:t>
      </w:r>
      <w:proofErr w:type="gramEnd"/>
      <w:r>
        <w:rPr>
          <w:rFonts w:asciiTheme="minorHAnsi" w:hAnsiTheme="minorHAnsi"/>
          <w:sz w:val="24"/>
          <w:lang w:val="es-CR"/>
        </w:rPr>
        <w:t xml:space="preserve"> ayudar con capacitación, </w:t>
      </w:r>
      <w:r w:rsidR="00715355">
        <w:rPr>
          <w:rFonts w:asciiTheme="minorHAnsi" w:hAnsiTheme="minorHAnsi"/>
          <w:sz w:val="24"/>
          <w:lang w:val="es-CR"/>
        </w:rPr>
        <w:t>respaldo político (a través del Viceministerio de Mares), información sobre educación ambiental.</w:t>
      </w:r>
    </w:p>
    <w:p w:rsidR="00715355" w:rsidRDefault="00715355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SINAC Central</w:t>
      </w:r>
      <w:proofErr w:type="gramStart"/>
      <w:r>
        <w:rPr>
          <w:rFonts w:asciiTheme="minorHAnsi" w:hAnsiTheme="minorHAnsi"/>
          <w:sz w:val="24"/>
          <w:lang w:val="es-CR"/>
        </w:rPr>
        <w:t>:  cuentan</w:t>
      </w:r>
      <w:proofErr w:type="gramEnd"/>
      <w:r>
        <w:rPr>
          <w:rFonts w:asciiTheme="minorHAnsi" w:hAnsiTheme="minorHAnsi"/>
          <w:sz w:val="24"/>
          <w:lang w:val="es-CR"/>
        </w:rPr>
        <w:t xml:space="preserve"> con el aparato institucional para echar a andar el proyecto, con el personal de la institución, ayudarían a propiciar mejoras en procesos legales.</w:t>
      </w:r>
    </w:p>
    <w:p w:rsidR="00715355" w:rsidRDefault="00715355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Proyectos</w:t>
      </w:r>
      <w:proofErr w:type="gramStart"/>
      <w:r>
        <w:rPr>
          <w:rFonts w:asciiTheme="minorHAnsi" w:hAnsiTheme="minorHAnsi"/>
          <w:sz w:val="24"/>
          <w:lang w:val="es-CR"/>
        </w:rPr>
        <w:t>:  aportarían</w:t>
      </w:r>
      <w:proofErr w:type="gramEnd"/>
      <w:r>
        <w:rPr>
          <w:rFonts w:asciiTheme="minorHAnsi" w:hAnsiTheme="minorHAnsi"/>
          <w:sz w:val="24"/>
          <w:lang w:val="es-CR"/>
        </w:rPr>
        <w:t xml:space="preserve"> herramientas desarrolladas, compartirían experiencias en plataformas de diálogo para establecer consensos.</w:t>
      </w:r>
    </w:p>
    <w:p w:rsidR="00715355" w:rsidRDefault="00715355" w:rsidP="006F0DF5">
      <w:pPr>
        <w:rPr>
          <w:rFonts w:asciiTheme="minorHAnsi" w:hAnsiTheme="minorHAnsi"/>
          <w:sz w:val="24"/>
          <w:lang w:val="es-CR"/>
        </w:rPr>
      </w:pPr>
    </w:p>
    <w:p w:rsidR="00983A0B" w:rsidRDefault="00983A0B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 xml:space="preserve">Por último la Sra. Jenny </w:t>
      </w:r>
      <w:proofErr w:type="spellStart"/>
      <w:r>
        <w:rPr>
          <w:rFonts w:asciiTheme="minorHAnsi" w:hAnsiTheme="minorHAnsi"/>
          <w:sz w:val="24"/>
          <w:lang w:val="es-CR"/>
        </w:rPr>
        <w:t>Asch</w:t>
      </w:r>
      <w:proofErr w:type="spellEnd"/>
      <w:r>
        <w:rPr>
          <w:rFonts w:asciiTheme="minorHAnsi" w:hAnsiTheme="minorHAnsi"/>
          <w:sz w:val="24"/>
          <w:lang w:val="es-CR"/>
        </w:rPr>
        <w:t>,</w:t>
      </w:r>
      <w:r w:rsidR="00F425B3">
        <w:rPr>
          <w:rFonts w:asciiTheme="minorHAnsi" w:hAnsiTheme="minorHAnsi"/>
          <w:sz w:val="24"/>
          <w:lang w:val="es-CR"/>
        </w:rPr>
        <w:t xml:space="preserve"> Gerente de Áreas Silvestres Protegidas del SINAC, hizo el cierre de la actividad y agradeció la participación de todos.</w:t>
      </w:r>
    </w:p>
    <w:p w:rsidR="00F425B3" w:rsidRDefault="00F425B3" w:rsidP="006F0DF5">
      <w:pPr>
        <w:rPr>
          <w:rFonts w:asciiTheme="minorHAnsi" w:hAnsiTheme="minorHAnsi"/>
          <w:sz w:val="24"/>
          <w:lang w:val="es-CR"/>
        </w:rPr>
      </w:pPr>
    </w:p>
    <w:p w:rsidR="00F425B3" w:rsidRDefault="00F425B3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ANEXOS:</w:t>
      </w:r>
    </w:p>
    <w:p w:rsidR="00F425B3" w:rsidRDefault="00F425B3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Agenda</w:t>
      </w:r>
    </w:p>
    <w:p w:rsidR="00F425B3" w:rsidRDefault="00F425B3" w:rsidP="006F0DF5">
      <w:pPr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t>Lista de participantes</w:t>
      </w:r>
    </w:p>
    <w:p w:rsidR="00F425B3" w:rsidRDefault="00F425B3" w:rsidP="006F0DF5">
      <w:pPr>
        <w:rPr>
          <w:rFonts w:asciiTheme="minorHAnsi" w:hAnsiTheme="minorHAnsi"/>
          <w:sz w:val="24"/>
          <w:lang w:val="es-CR"/>
        </w:rPr>
      </w:pP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AA72B8">
      <w:pPr>
        <w:ind w:right="598"/>
        <w:jc w:val="center"/>
        <w:rPr>
          <w:rFonts w:cstheme="minorHAnsi"/>
          <w:b/>
          <w:caps/>
          <w:sz w:val="32"/>
          <w:szCs w:val="32"/>
          <w:lang w:val="es-CO"/>
        </w:rPr>
      </w:pPr>
    </w:p>
    <w:p w:rsidR="00AA72B8" w:rsidRDefault="00AA72B8" w:rsidP="00AA72B8">
      <w:pPr>
        <w:ind w:right="598"/>
        <w:jc w:val="center"/>
        <w:rPr>
          <w:rFonts w:cstheme="minorHAnsi"/>
          <w:b/>
          <w:caps/>
          <w:sz w:val="32"/>
          <w:szCs w:val="32"/>
          <w:lang w:val="es-CO"/>
        </w:rPr>
      </w:pPr>
    </w:p>
    <w:p w:rsidR="00AA72B8" w:rsidRDefault="00AA72B8" w:rsidP="00AA72B8">
      <w:pPr>
        <w:ind w:right="598"/>
        <w:jc w:val="center"/>
        <w:rPr>
          <w:rFonts w:cstheme="minorHAnsi"/>
          <w:b/>
          <w:caps/>
          <w:sz w:val="32"/>
          <w:szCs w:val="32"/>
          <w:lang w:val="es-CO"/>
        </w:rPr>
      </w:pPr>
    </w:p>
    <w:p w:rsidR="00AA72B8" w:rsidRDefault="00AA72B8" w:rsidP="00AA72B8">
      <w:pPr>
        <w:ind w:right="598"/>
        <w:jc w:val="center"/>
        <w:rPr>
          <w:rFonts w:cstheme="minorHAnsi"/>
          <w:b/>
          <w:caps/>
          <w:sz w:val="32"/>
          <w:szCs w:val="32"/>
          <w:lang w:val="es-CO"/>
        </w:rPr>
      </w:pPr>
      <w:r w:rsidRPr="008069C4">
        <w:rPr>
          <w:rFonts w:cstheme="minorHAnsi"/>
          <w:b/>
          <w:caps/>
          <w:sz w:val="32"/>
          <w:szCs w:val="32"/>
          <w:lang w:val="es-CO"/>
        </w:rPr>
        <w:t>AGENDA</w:t>
      </w:r>
    </w:p>
    <w:p w:rsidR="00AA72B8" w:rsidRPr="008069C4" w:rsidRDefault="00AA72B8" w:rsidP="00AA72B8">
      <w:pPr>
        <w:ind w:right="598"/>
        <w:jc w:val="center"/>
        <w:rPr>
          <w:rFonts w:cstheme="minorHAnsi"/>
          <w:b/>
          <w:sz w:val="32"/>
          <w:szCs w:val="32"/>
          <w:lang w:val="es-CO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28"/>
        <w:gridCol w:w="3827"/>
        <w:gridCol w:w="2669"/>
      </w:tblGrid>
      <w:tr w:rsid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  <w:lang w:val="es-CO"/>
              </w:rPr>
              <w:t>8:00 – 8:30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  <w:lang w:val="es-CO"/>
              </w:rPr>
              <w:t>Inscripción de participantes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A72B8" w:rsidRPr="00B61062" w:rsidRDefault="00AA72B8" w:rsidP="00A31C27">
            <w:pPr>
              <w:ind w:right="58"/>
              <w:rPr>
                <w:rFonts w:cstheme="minorHAnsi"/>
                <w:sz w:val="24"/>
                <w:lang w:val="es-CO"/>
              </w:rPr>
            </w:pPr>
            <w:r w:rsidRPr="00B61062">
              <w:rPr>
                <w:rFonts w:cstheme="minorHAnsi"/>
                <w:sz w:val="24"/>
                <w:lang w:val="es-CO"/>
              </w:rPr>
              <w:t xml:space="preserve">Proyecto Humedales </w:t>
            </w:r>
          </w:p>
        </w:tc>
      </w:tr>
      <w:tr w:rsidR="00AA72B8" w:rsidRP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>8:30-8:45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proofErr w:type="spellStart"/>
            <w:r w:rsidRPr="00B61062">
              <w:rPr>
                <w:rFonts w:cstheme="minorHAnsi"/>
                <w:sz w:val="24"/>
              </w:rPr>
              <w:t>Bienvenida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 e </w:t>
            </w:r>
            <w:proofErr w:type="spellStart"/>
            <w:r w:rsidRPr="00B61062">
              <w:rPr>
                <w:rFonts w:cstheme="minorHAnsi"/>
                <w:sz w:val="24"/>
              </w:rPr>
              <w:t>inauguración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</w:t>
            </w:r>
          </w:p>
          <w:p w:rsidR="00AA72B8" w:rsidRPr="00B61062" w:rsidRDefault="00AA72B8" w:rsidP="00A31C27">
            <w:pPr>
              <w:rPr>
                <w:rFonts w:cstheme="minorHAnsi"/>
                <w:sz w:val="24"/>
                <w:lang w:val="es-CR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Default="00AA72B8" w:rsidP="00A31C27">
            <w:pPr>
              <w:ind w:right="58"/>
              <w:rPr>
                <w:rFonts w:cstheme="minorHAnsi"/>
                <w:sz w:val="24"/>
                <w:lang w:val="es-CR"/>
              </w:rPr>
            </w:pPr>
            <w:r>
              <w:rPr>
                <w:rFonts w:cstheme="minorHAnsi"/>
                <w:sz w:val="24"/>
                <w:lang w:val="es-CR"/>
              </w:rPr>
              <w:t>Sra. Kryssia Brade</w:t>
            </w:r>
          </w:p>
          <w:p w:rsidR="00AA72B8" w:rsidRPr="00DD617B" w:rsidRDefault="00AA72B8" w:rsidP="00A31C27">
            <w:pPr>
              <w:ind w:right="58"/>
              <w:rPr>
                <w:rFonts w:cstheme="minorHAnsi"/>
                <w:sz w:val="24"/>
                <w:lang w:val="es-CR"/>
              </w:rPr>
            </w:pPr>
            <w:r>
              <w:rPr>
                <w:rFonts w:cstheme="minorHAnsi"/>
                <w:sz w:val="24"/>
                <w:lang w:val="es-CR"/>
              </w:rPr>
              <w:t>Representante Residente Auxiliar PNUD</w:t>
            </w:r>
          </w:p>
          <w:p w:rsidR="00AA72B8" w:rsidRPr="00B61062" w:rsidRDefault="00AA72B8" w:rsidP="00A31C27">
            <w:pPr>
              <w:ind w:right="58"/>
              <w:rPr>
                <w:rFonts w:cstheme="minorHAnsi"/>
                <w:sz w:val="24"/>
                <w:lang w:val="es-CO"/>
              </w:rPr>
            </w:pPr>
            <w:r>
              <w:rPr>
                <w:rFonts w:cstheme="minorHAnsi"/>
                <w:sz w:val="24"/>
                <w:lang w:val="es-CO"/>
              </w:rPr>
              <w:t xml:space="preserve">Sr. </w:t>
            </w:r>
            <w:r w:rsidRPr="00B61062">
              <w:rPr>
                <w:rFonts w:cstheme="minorHAnsi"/>
                <w:sz w:val="24"/>
                <w:lang w:val="es-CO"/>
              </w:rPr>
              <w:t xml:space="preserve">Julio Jurado </w:t>
            </w:r>
          </w:p>
          <w:p w:rsidR="00AA72B8" w:rsidRPr="00B61062" w:rsidRDefault="00AA72B8" w:rsidP="00A31C27">
            <w:pPr>
              <w:ind w:right="58"/>
              <w:rPr>
                <w:rFonts w:cstheme="minorHAnsi"/>
                <w:sz w:val="24"/>
                <w:lang w:val="es-CO"/>
              </w:rPr>
            </w:pPr>
            <w:r w:rsidRPr="00B61062">
              <w:rPr>
                <w:rFonts w:cstheme="minorHAnsi"/>
                <w:sz w:val="24"/>
                <w:lang w:val="es-CO"/>
              </w:rPr>
              <w:t>Director Ejecutivo SINAC</w:t>
            </w:r>
          </w:p>
        </w:tc>
      </w:tr>
      <w:tr w:rsid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>8:45-9:00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bCs/>
                <w:sz w:val="24"/>
                <w:lang w:val="es-CO"/>
              </w:rPr>
              <w:t>Viceministro de Aguas, Mareas, Costas y Humedales. MINAE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sz w:val="24"/>
              </w:rPr>
              <w:t xml:space="preserve">Sr. </w:t>
            </w:r>
            <w:r w:rsidRPr="00B61062">
              <w:rPr>
                <w:rFonts w:cstheme="minorHAnsi"/>
                <w:sz w:val="24"/>
              </w:rPr>
              <w:t xml:space="preserve">Fernando Mora </w:t>
            </w:r>
          </w:p>
        </w:tc>
      </w:tr>
      <w:tr w:rsidR="00AA72B8" w:rsidRP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>9:00-9:20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Importancia estratégica de los humedales en CR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Sr. Jorge Gamboa</w:t>
            </w:r>
          </w:p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 xml:space="preserve">Coordinador Institucional Proyecto Humedales </w:t>
            </w:r>
          </w:p>
        </w:tc>
      </w:tr>
      <w:tr w:rsidR="00AA72B8" w:rsidRP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>9:20-9:40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Marco </w:t>
            </w:r>
            <w:proofErr w:type="spellStart"/>
            <w:r w:rsidRPr="00B61062">
              <w:rPr>
                <w:rFonts w:cstheme="minorHAnsi"/>
                <w:sz w:val="24"/>
              </w:rPr>
              <w:t>Lógico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Proyecto </w:t>
            </w:r>
            <w:proofErr w:type="spellStart"/>
            <w:r w:rsidRPr="00B61062">
              <w:rPr>
                <w:rFonts w:cstheme="minorHAnsi"/>
                <w:sz w:val="24"/>
              </w:rPr>
              <w:t>Humedales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Sra. Miriam Miranda</w:t>
            </w:r>
          </w:p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Proyecto Humedales  Coordinadora</w:t>
            </w:r>
          </w:p>
        </w:tc>
      </w:tr>
      <w:tr w:rsid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>9:40-10:00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proofErr w:type="spellStart"/>
            <w:r w:rsidRPr="00B61062">
              <w:rPr>
                <w:rFonts w:cstheme="minorHAnsi"/>
                <w:sz w:val="24"/>
              </w:rPr>
              <w:t>Retroalimentación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Marco </w:t>
            </w:r>
            <w:proofErr w:type="spellStart"/>
            <w:r w:rsidRPr="00B61062">
              <w:rPr>
                <w:rFonts w:cstheme="minorHAnsi"/>
                <w:sz w:val="24"/>
              </w:rPr>
              <w:t>Lógico</w:t>
            </w:r>
            <w:proofErr w:type="spellEnd"/>
          </w:p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</w:tc>
      </w:tr>
      <w:tr w:rsidR="00AA72B8" w:rsidTr="00A31C27">
        <w:trPr>
          <w:trHeight w:val="316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10:00-10:30    </w:t>
            </w:r>
          </w:p>
        </w:tc>
        <w:tc>
          <w:tcPr>
            <w:tcW w:w="6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                             </w:t>
            </w:r>
            <w:proofErr w:type="spellStart"/>
            <w:r>
              <w:rPr>
                <w:rFonts w:cstheme="minorHAnsi"/>
                <w:sz w:val="24"/>
              </w:rPr>
              <w:t>Receso</w:t>
            </w:r>
            <w:proofErr w:type="spellEnd"/>
          </w:p>
        </w:tc>
      </w:tr>
      <w:tr w:rsidR="00AA72B8" w:rsidRPr="00AA72B8" w:rsidTr="00A31C27">
        <w:trPr>
          <w:jc w:val="center"/>
        </w:trPr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10:30- 11:15   </w:t>
            </w:r>
          </w:p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 </w:t>
            </w:r>
          </w:p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 GEF, </w:t>
            </w:r>
            <w:proofErr w:type="spellStart"/>
            <w:r w:rsidRPr="00B61062">
              <w:rPr>
                <w:rFonts w:cstheme="minorHAnsi"/>
                <w:sz w:val="24"/>
              </w:rPr>
              <w:t>responsabilidad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de </w:t>
            </w:r>
            <w:proofErr w:type="spellStart"/>
            <w:r w:rsidRPr="00B61062">
              <w:rPr>
                <w:rFonts w:cstheme="minorHAnsi"/>
                <w:sz w:val="24"/>
              </w:rPr>
              <w:t>las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</w:t>
            </w:r>
            <w:proofErr w:type="spellStart"/>
            <w:r w:rsidRPr="00B61062">
              <w:rPr>
                <w:rFonts w:cstheme="minorHAnsi"/>
                <w:sz w:val="24"/>
              </w:rPr>
              <w:t>partes</w:t>
            </w:r>
            <w:proofErr w:type="spellEnd"/>
          </w:p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ind w:right="58"/>
              <w:rPr>
                <w:rFonts w:cstheme="minorHAnsi"/>
                <w:bCs/>
                <w:sz w:val="24"/>
                <w:lang w:val="es-CO"/>
              </w:rPr>
            </w:pPr>
            <w:r>
              <w:rPr>
                <w:rFonts w:cstheme="minorHAnsi"/>
                <w:bCs/>
                <w:sz w:val="24"/>
                <w:lang w:val="es-CO"/>
              </w:rPr>
              <w:t xml:space="preserve">Sr. </w:t>
            </w:r>
            <w:r w:rsidRPr="00B61062">
              <w:rPr>
                <w:rFonts w:cstheme="minorHAnsi"/>
                <w:bCs/>
                <w:sz w:val="24"/>
                <w:lang w:val="es-CO"/>
              </w:rPr>
              <w:t>Santiago Carrizosa P. Técnico regional Senior, PNUD.</w:t>
            </w:r>
          </w:p>
          <w:p w:rsidR="00AA72B8" w:rsidRPr="00B61062" w:rsidRDefault="00AA72B8" w:rsidP="00A31C27">
            <w:pPr>
              <w:rPr>
                <w:rFonts w:cstheme="minorHAnsi"/>
                <w:sz w:val="24"/>
                <w:lang w:val="es-CO"/>
              </w:rPr>
            </w:pPr>
          </w:p>
        </w:tc>
      </w:tr>
      <w:tr w:rsidR="00AA72B8" w:rsidRPr="00AA72B8" w:rsidTr="00A31C27">
        <w:trPr>
          <w:trHeight w:val="391"/>
          <w:jc w:val="center"/>
        </w:trPr>
        <w:tc>
          <w:tcPr>
            <w:tcW w:w="1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 xml:space="preserve"> Manejo adaptativo y estratégico del monitoreo y evaluación de proyectos GEF</w:t>
            </w:r>
          </w:p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</w:p>
        </w:tc>
      </w:tr>
      <w:tr w:rsidR="00AA72B8" w:rsidRP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11:15- 11:45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Plan de trabajo octubre anual Proyecto Humedales (oct 2014-2015)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Sra. Miriam Miranda</w:t>
            </w:r>
          </w:p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 xml:space="preserve">Proyecto Humedales </w:t>
            </w:r>
          </w:p>
          <w:p w:rsidR="00AA72B8" w:rsidRPr="00AA72B8" w:rsidRDefault="00AA72B8" w:rsidP="00A31C27">
            <w:pPr>
              <w:rPr>
                <w:rFonts w:cstheme="minorHAnsi"/>
                <w:sz w:val="24"/>
                <w:lang w:val="es-CR"/>
              </w:rPr>
            </w:pPr>
            <w:r w:rsidRPr="00AA72B8">
              <w:rPr>
                <w:rFonts w:cstheme="minorHAnsi"/>
                <w:sz w:val="24"/>
                <w:lang w:val="es-CR"/>
              </w:rPr>
              <w:t>Coordinadora</w:t>
            </w:r>
          </w:p>
        </w:tc>
      </w:tr>
      <w:tr w:rsid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11.45-12.30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 </w:t>
            </w:r>
          </w:p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proofErr w:type="spellStart"/>
            <w:r w:rsidRPr="00B61062">
              <w:rPr>
                <w:rFonts w:cstheme="minorHAnsi"/>
                <w:sz w:val="24"/>
              </w:rPr>
              <w:t>Retroalimentación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plan de </w:t>
            </w:r>
            <w:proofErr w:type="spellStart"/>
            <w:r w:rsidRPr="00B61062">
              <w:rPr>
                <w:rFonts w:cstheme="minorHAnsi"/>
                <w:sz w:val="24"/>
              </w:rPr>
              <w:t>trabajo</w:t>
            </w:r>
            <w:proofErr w:type="spellEnd"/>
          </w:p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</w:tc>
      </w:tr>
      <w:tr w:rsidR="00AA72B8" w:rsidTr="00A31C2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r w:rsidRPr="00B61062">
              <w:rPr>
                <w:rFonts w:cstheme="minorHAnsi"/>
                <w:sz w:val="24"/>
              </w:rPr>
              <w:t xml:space="preserve">  12.30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  <w:proofErr w:type="spellStart"/>
            <w:r w:rsidRPr="00B61062">
              <w:rPr>
                <w:rFonts w:cstheme="minorHAnsi"/>
                <w:sz w:val="24"/>
              </w:rPr>
              <w:t>Almuerzo</w:t>
            </w:r>
            <w:proofErr w:type="spellEnd"/>
            <w:r w:rsidRPr="00B61062">
              <w:rPr>
                <w:rFonts w:cstheme="minorHAnsi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</w:rPr>
              <w:t>en</w:t>
            </w:r>
            <w:proofErr w:type="spellEnd"/>
            <w:r>
              <w:rPr>
                <w:rFonts w:cstheme="minorHAnsi"/>
                <w:sz w:val="24"/>
              </w:rPr>
              <w:t xml:space="preserve"> hotel Radisson Europa</w:t>
            </w:r>
          </w:p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B8" w:rsidRPr="00B61062" w:rsidRDefault="00AA72B8" w:rsidP="00A31C27">
            <w:pPr>
              <w:rPr>
                <w:rFonts w:cstheme="minorHAnsi"/>
                <w:sz w:val="24"/>
              </w:rPr>
            </w:pPr>
          </w:p>
        </w:tc>
      </w:tr>
    </w:tbl>
    <w:p w:rsidR="00AA72B8" w:rsidRDefault="00AA72B8" w:rsidP="006F0DF5">
      <w:pPr>
        <w:rPr>
          <w:rFonts w:asciiTheme="minorHAnsi" w:hAnsiTheme="minorHAnsi"/>
          <w:sz w:val="24"/>
          <w:lang w:val="es-CR"/>
        </w:rPr>
      </w:pPr>
    </w:p>
    <w:p w:rsidR="00F425B3" w:rsidRDefault="00F425B3" w:rsidP="006F0DF5">
      <w:pPr>
        <w:rPr>
          <w:rFonts w:asciiTheme="minorHAnsi" w:hAnsiTheme="minorHAnsi"/>
          <w:sz w:val="24"/>
          <w:lang w:val="es-CR"/>
        </w:rPr>
      </w:pPr>
    </w:p>
    <w:p w:rsidR="00AA72B8" w:rsidRPr="00AA72B8" w:rsidRDefault="00AA72B8" w:rsidP="00AA72B8">
      <w:pPr>
        <w:spacing w:after="160" w:line="259" w:lineRule="auto"/>
        <w:jc w:val="center"/>
        <w:rPr>
          <w:rFonts w:asciiTheme="minorHAnsi" w:hAnsiTheme="minorHAnsi"/>
          <w:b/>
          <w:sz w:val="28"/>
          <w:szCs w:val="28"/>
          <w:lang w:val="es-CR"/>
        </w:rPr>
      </w:pPr>
      <w:r w:rsidRPr="00AA72B8">
        <w:rPr>
          <w:rFonts w:asciiTheme="minorHAnsi" w:hAnsiTheme="minorHAnsi"/>
          <w:b/>
          <w:sz w:val="28"/>
          <w:szCs w:val="28"/>
          <w:lang w:val="es-CR"/>
        </w:rPr>
        <w:lastRenderedPageBreak/>
        <w:t>Lista de Participantes</w:t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drawing>
          <wp:inline distT="0" distB="0" distL="0" distR="0">
            <wp:extent cx="5612130" cy="726470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B8" w:rsidRDefault="00AA72B8">
      <w:pPr>
        <w:spacing w:after="160" w:line="259" w:lineRule="auto"/>
        <w:jc w:val="left"/>
        <w:rPr>
          <w:rFonts w:asciiTheme="minorHAnsi" w:hAnsiTheme="minorHAnsi"/>
          <w:sz w:val="24"/>
          <w:lang w:val="es-CR"/>
        </w:rPr>
      </w:pPr>
      <w:r>
        <w:rPr>
          <w:rFonts w:asciiTheme="minorHAnsi" w:hAnsiTheme="minorHAnsi"/>
          <w:sz w:val="24"/>
          <w:lang w:val="es-CR"/>
        </w:rPr>
        <w:br w:type="page"/>
      </w:r>
    </w:p>
    <w:p w:rsidR="00AA72B8" w:rsidRDefault="00AA72B8" w:rsidP="006F0DF5">
      <w:pPr>
        <w:rPr>
          <w:rFonts w:asciiTheme="minorHAnsi" w:hAnsiTheme="minorHAnsi"/>
          <w:sz w:val="24"/>
          <w:lang w:val="es-CR"/>
        </w:rPr>
      </w:pPr>
      <w:r w:rsidRPr="00AA72B8">
        <w:rPr>
          <w:rFonts w:asciiTheme="minorHAnsi" w:hAnsiTheme="minorHAnsi"/>
          <w:noProof/>
          <w:sz w:val="24"/>
          <w:lang w:val="es-CR" w:eastAsia="es-CR"/>
        </w:rPr>
        <w:lastRenderedPageBreak/>
        <w:drawing>
          <wp:inline distT="0" distB="0" distL="0" distR="0">
            <wp:extent cx="5612130" cy="7264701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2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D21BF2"/>
    <w:multiLevelType w:val="hybridMultilevel"/>
    <w:tmpl w:val="99EA3500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F5"/>
    <w:rsid w:val="00200627"/>
    <w:rsid w:val="00265355"/>
    <w:rsid w:val="006C110C"/>
    <w:rsid w:val="006F0DF5"/>
    <w:rsid w:val="00715355"/>
    <w:rsid w:val="00883FB7"/>
    <w:rsid w:val="00960F92"/>
    <w:rsid w:val="00983A0B"/>
    <w:rsid w:val="00AA72B8"/>
    <w:rsid w:val="00C24050"/>
    <w:rsid w:val="00EB133E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CD3D12B-A7D7-448B-A060-0BD6010B8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DF5"/>
    <w:pPr>
      <w:spacing w:after="60" w:line="240" w:lineRule="auto"/>
      <w:jc w:val="both"/>
    </w:pPr>
    <w:rPr>
      <w:rFonts w:ascii="Arial" w:eastAsia="Times New Roman" w:hAnsi="Arial" w:cs="Times New Roman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0DF5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  <w:lang w:val="es-CR"/>
    </w:rPr>
  </w:style>
  <w:style w:type="table" w:styleId="Tablaconcuadrcula">
    <w:name w:val="Table Grid"/>
    <w:basedOn w:val="Tablanormal"/>
    <w:uiPriority w:val="59"/>
    <w:rsid w:val="00F425B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2014-12-08T21:00:00+00:00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>CRI</UndpOUCode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Progress Report</TermName>
          <TermId xmlns="http://schemas.microsoft.com/office/infopath/2007/PartnerControls">03c70d0e-c75e-4cfb-8288-e692640ede14</TermId>
        </TermInfo>
      </Terms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1112</Value>
      <Value>1289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00076970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CRI</TermName>
          <TermId xmlns="http://schemas.microsoft.com/office/infopath/2007/PartnerControls">63660651-f839-4300-a31c-00f97fb7fdd7</TermId>
        </TermInfo>
      </Terms>
    </gc6531b704974d528487414686b72f6f>
    <_dlc_DocId xmlns="f1161f5b-24a3-4c2d-bc81-44cb9325e8ee">ATLASPDC-4-24300</_dlc_DocId>
    <_dlc_DocIdUrl xmlns="f1161f5b-24a3-4c2d-bc81-44cb9325e8ee">
      <Url>https://info.undp.org/docs/pdc/_layouts/DocIdRedir.aspx?ID=ATLASPDC-4-24300</Url>
      <Description>ATLASPDC-4-24300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00E7AA-B4E7-4FAE-A363-A5A002FAEA51}"/>
</file>

<file path=customXml/itemProps2.xml><?xml version="1.0" encoding="utf-8"?>
<ds:datastoreItem xmlns:ds="http://schemas.openxmlformats.org/officeDocument/2006/customXml" ds:itemID="{1662A506-58F3-4A18-A931-DB4257CFD372}"/>
</file>

<file path=customXml/itemProps3.xml><?xml version="1.0" encoding="utf-8"?>
<ds:datastoreItem xmlns:ds="http://schemas.openxmlformats.org/officeDocument/2006/customXml" ds:itemID="{A6141093-A2C3-493B-8B65-5920E914E7E7}"/>
</file>

<file path=customXml/itemProps4.xml><?xml version="1.0" encoding="utf-8"?>
<ds:datastoreItem xmlns:ds="http://schemas.openxmlformats.org/officeDocument/2006/customXml" ds:itemID="{01ED0CFE-6B46-4325-8301-5643F267420F}"/>
</file>

<file path=customXml/itemProps5.xml><?xml version="1.0" encoding="utf-8"?>
<ds:datastoreItem xmlns:ds="http://schemas.openxmlformats.org/officeDocument/2006/customXml" ds:itemID="{2C5CC3EC-C157-41C7-9FFA-92106079AC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Taller Lanzamiento (Inception Workshop Report)</dc:title>
  <dc:subject/>
  <dc:creator>Ana Leonor Herrera</dc:creator>
  <cp:keywords/>
  <dc:description/>
  <cp:lastModifiedBy>kifah sasa</cp:lastModifiedBy>
  <cp:revision>2</cp:revision>
  <dcterms:created xsi:type="dcterms:W3CDTF">2014-12-08T21:04:00Z</dcterms:created>
  <dcterms:modified xsi:type="dcterms:W3CDTF">2014-12-08T21:04:00Z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_dlc_DocIdItemGuid">
    <vt:lpwstr>b694fc23-6f5c-4a9d-b3e8-5405369c984e</vt:lpwstr>
  </property>
  <property fmtid="{D5CDD505-2E9C-101B-9397-08002B2CF9AE}" pid="4" name="UNDPCountry">
    <vt:lpwstr/>
  </property>
  <property fmtid="{D5CDD505-2E9C-101B-9397-08002B2CF9AE}" pid="5" name="Atlas_x0020_Document_x0020_Type">
    <vt:lpwstr>236;#Progress Report|cafb2bdd-31de-4683-a84c-29af809cca57</vt:lpwstr>
  </property>
  <property fmtid="{D5CDD505-2E9C-101B-9397-08002B2CF9AE}" pid="6" name="UndpDocTypeMM">
    <vt:lpwstr/>
  </property>
  <property fmtid="{D5CDD505-2E9C-101B-9397-08002B2CF9AE}" pid="7" name="UNDPDocumentCategory">
    <vt:lpwstr/>
  </property>
  <property fmtid="{D5CDD505-2E9C-101B-9397-08002B2CF9AE}" pid="8" name="UnitTaxHTField0">
    <vt:lpwstr/>
  </property>
  <property fmtid="{D5CDD505-2E9C-101B-9397-08002B2CF9AE}" pid="9" name="UN Languages">
    <vt:lpwstr>1;#English|7f98b732-4b5b-4b70-ba90-a0eff09b5d2d</vt:lpwstr>
  </property>
  <property fmtid="{D5CDD505-2E9C-101B-9397-08002B2CF9AE}" pid="10" name="Operating Unit0">
    <vt:lpwstr>1289;#CRI|63660651-f839-4300-a31c-00f97fb7fdd7</vt:lpwstr>
  </property>
  <property fmtid="{D5CDD505-2E9C-101B-9397-08002B2CF9AE}" pid="11" name="Atlas Document Status">
    <vt:lpwstr>763;#Draft|121d40a5-e62e-4d42-82e4-d6d12003de0a</vt:lpwstr>
  </property>
  <property fmtid="{D5CDD505-2E9C-101B-9397-08002B2CF9AE}" pid="13" name="UndpUnitMM">
    <vt:lpwstr/>
  </property>
  <property fmtid="{D5CDD505-2E9C-101B-9397-08002B2CF9AE}" pid="14" name="eRegFilingCodeMM">
    <vt:lpwstr/>
  </property>
  <property fmtid="{D5CDD505-2E9C-101B-9397-08002B2CF9AE}" pid="15" name="Unit">
    <vt:lpwstr/>
  </property>
  <property fmtid="{D5CDD505-2E9C-101B-9397-08002B2CF9AE}" pid="16" name="UNDPFocusAreas">
    <vt:lpwstr/>
  </property>
  <property fmtid="{D5CDD505-2E9C-101B-9397-08002B2CF9AE}" pid="17" name="Atlas Document Type">
    <vt:lpwstr>1112;#Progress Report|03c70d0e-c75e-4cfb-8288-e692640ede14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